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FBC8" w14:textId="3423C3E1" w:rsidR="003669FF" w:rsidRPr="00511548" w:rsidRDefault="00511548" w:rsidP="00511548">
      <w:pPr>
        <w:pStyle w:val="Kop1"/>
        <w:rPr>
          <w:rStyle w:val="Kop2Char"/>
          <w:sz w:val="28"/>
          <w:szCs w:val="40"/>
        </w:rPr>
      </w:pPr>
      <w:r w:rsidRPr="00511548">
        <w:rPr>
          <w:rStyle w:val="Kop2Char"/>
          <w:sz w:val="28"/>
          <w:szCs w:val="40"/>
        </w:rPr>
        <w:t xml:space="preserve">Competentie 1 </w:t>
      </w:r>
      <w:r>
        <w:rPr>
          <w:rStyle w:val="Kop2Char"/>
          <w:sz w:val="28"/>
          <w:szCs w:val="40"/>
        </w:rPr>
        <w:t>– inzet probiotica bij antibiotica</w:t>
      </w:r>
    </w:p>
    <w:p w14:paraId="5EF53185" w14:textId="77777777" w:rsidR="003669FF" w:rsidRDefault="003669FF" w:rsidP="003669FF">
      <w:pPr>
        <w:pStyle w:val="Geenafstand"/>
        <w:rPr>
          <w:rStyle w:val="Kop2Char"/>
        </w:rPr>
      </w:pPr>
    </w:p>
    <w:p w14:paraId="3426AC52" w14:textId="4F67DF7A" w:rsidR="003669FF" w:rsidRDefault="003669FF" w:rsidP="003669FF">
      <w:pPr>
        <w:pStyle w:val="Geenafstand"/>
      </w:pPr>
      <w:r w:rsidRPr="003669FF">
        <w:rPr>
          <w:rStyle w:val="Kop2Char"/>
        </w:rPr>
        <w:t>Situatie</w:t>
      </w:r>
      <w:r w:rsidRPr="003669FF">
        <w:br/>
        <w:t>Tijdens mijn stage op een open GGZ-afdeling verbleef een 75-jarige cliënt met schizofrenie en gevorderde Alzheimer. De cliënt werd behandeld voor een longontsteking met antibiotica. Tijdens deze behandeling kreeg hij last van diarree, verminderde eetlust en een lage vochtinname. Door zijn cognitieve achteruitgang vergat hij vaak te drinken, waardoor het risico op uitdroging groot was. Deze situatie gaf mij klinische onzekerheid, omdat ik mij afvroeg of er mogelijkheden waren om de bijwerkingen van antibiotica te verminderen.</w:t>
      </w:r>
    </w:p>
    <w:p w14:paraId="356023D1" w14:textId="77777777" w:rsidR="00511548" w:rsidRPr="003669FF" w:rsidRDefault="00511548" w:rsidP="003669FF">
      <w:pPr>
        <w:pStyle w:val="Geenafstand"/>
      </w:pPr>
    </w:p>
    <w:p w14:paraId="06BF5854" w14:textId="3348439D" w:rsidR="00511548" w:rsidRDefault="003669FF" w:rsidP="00511548">
      <w:pPr>
        <w:pStyle w:val="Geenafstand"/>
      </w:pPr>
      <w:r w:rsidRPr="00511548">
        <w:rPr>
          <w:rStyle w:val="Kop2Char"/>
        </w:rPr>
        <w:t>Taak</w:t>
      </w:r>
      <w:r w:rsidRPr="003669FF">
        <w:br/>
      </w:r>
      <w:r w:rsidRPr="00511548">
        <w:t xml:space="preserve">Als verpleegkundige in opleiding was het mijn taak om veranderingen in de gezondheidstoestand te signaleren, klinisch te redeneren en passende zorginterventies te zoeken. Vanuit de module </w:t>
      </w:r>
      <w:proofErr w:type="spellStart"/>
      <w:r w:rsidRPr="00511548">
        <w:t>Evidence-Based</w:t>
      </w:r>
      <w:proofErr w:type="spellEnd"/>
      <w:r w:rsidRPr="00511548">
        <w:t xml:space="preserve"> </w:t>
      </w:r>
      <w:proofErr w:type="spellStart"/>
      <w:r w:rsidRPr="00511548">
        <w:t>Practice</w:t>
      </w:r>
      <w:proofErr w:type="spellEnd"/>
      <w:r w:rsidRPr="00511548">
        <w:t xml:space="preserve"> heb ik geleerd dat verpleegkundig handelen gebaseerd moet zijn op wetenschappelijke kennis, klinische expertise en de voorkeur van de patiënt</w:t>
      </w:r>
      <w:r w:rsidR="00511548">
        <w:t xml:space="preserve">. </w:t>
      </w:r>
      <w:r w:rsidRPr="00511548">
        <w:t>Daarom besloot ik deze situatie systematisch te onderzoeken volgens de EBP-methode.</w:t>
      </w:r>
    </w:p>
    <w:p w14:paraId="73A2EE8B" w14:textId="77777777" w:rsidR="00511548" w:rsidRPr="00511548" w:rsidRDefault="00511548" w:rsidP="00511548">
      <w:pPr>
        <w:pStyle w:val="Geenafstand"/>
        <w:rPr>
          <w:rStyle w:val="Kop2Char"/>
          <w:rFonts w:eastAsiaTheme="minorHAnsi" w:cstheme="minorBidi"/>
          <w:color w:val="auto"/>
          <w:szCs w:val="24"/>
        </w:rPr>
      </w:pPr>
    </w:p>
    <w:p w14:paraId="7DE3A26C" w14:textId="444ADAF9" w:rsidR="003669FF" w:rsidRDefault="003669FF" w:rsidP="00511548">
      <w:pPr>
        <w:pStyle w:val="Geenafstand"/>
      </w:pPr>
      <w:r w:rsidRPr="00511548">
        <w:rPr>
          <w:rStyle w:val="Kop2Char"/>
        </w:rPr>
        <w:t>Actie</w:t>
      </w:r>
      <w:r w:rsidRPr="003669FF">
        <w:br/>
        <w:t xml:space="preserve">Ik heb een onderzoeksvraag opgesteld volgens het PICO-model en ben in </w:t>
      </w:r>
      <w:proofErr w:type="spellStart"/>
      <w:r w:rsidRPr="003669FF">
        <w:t>PubMed</w:t>
      </w:r>
      <w:proofErr w:type="spellEnd"/>
      <w:r w:rsidRPr="003669FF">
        <w:t xml:space="preserve"> op zoek gegaan naar wetenschappelijke literatuur over het gebruik van probiotica bij </w:t>
      </w:r>
      <w:proofErr w:type="spellStart"/>
      <w:r w:rsidRPr="003669FF">
        <w:t>antibiotica-gebruik</w:t>
      </w:r>
      <w:proofErr w:type="spellEnd"/>
      <w:r w:rsidRPr="003669FF">
        <w:t>. Daarnaast ben ik meerdere keren in gesprek gegaan met de cliënt om zijn klachten en voorkeuren in kaart te brengen. De cliënt gaf aan zich ziek en moe te voelen en had last van diarree, wat ook emotioneel belastend voor hem was.</w:t>
      </w:r>
    </w:p>
    <w:p w14:paraId="45FA4D3E" w14:textId="77777777" w:rsidR="00511548" w:rsidRPr="003669FF" w:rsidRDefault="00511548" w:rsidP="00511548">
      <w:pPr>
        <w:pStyle w:val="Geenafstand"/>
      </w:pPr>
    </w:p>
    <w:p w14:paraId="20DAF98E" w14:textId="77777777" w:rsidR="003669FF" w:rsidRDefault="003669FF" w:rsidP="00511548">
      <w:pPr>
        <w:pStyle w:val="Geenafstand"/>
      </w:pPr>
      <w:r w:rsidRPr="003669FF">
        <w:t xml:space="preserve">Vervolgens heb ik mijn bevindingen besproken met collega’s, de regiebehandelaar en de voedingsassistente tijdens overdracht en </w:t>
      </w:r>
      <w:proofErr w:type="spellStart"/>
      <w:r w:rsidRPr="003669FF">
        <w:t>tiptijd</w:t>
      </w:r>
      <w:proofErr w:type="spellEnd"/>
      <w:r w:rsidRPr="003669FF">
        <w:t>. We hebben samen gekeken naar mogelijke interventies, zoals probiotica, yoghurt, extra vocht aanbieden en het bijhouden van de vochtbalans. Hoewel de antibioticakuur bijna was afgerond en de interventie niet meer kon worden toegepast, werd er afgesproken om bij een volgende antibioticakuur eerder te letten op deze klachten.</w:t>
      </w:r>
    </w:p>
    <w:p w14:paraId="6B618481" w14:textId="77777777" w:rsidR="00511548" w:rsidRPr="00511548" w:rsidRDefault="00511548" w:rsidP="00511548">
      <w:pPr>
        <w:pStyle w:val="Geenafstand"/>
      </w:pPr>
    </w:p>
    <w:p w14:paraId="0BA47ADB" w14:textId="77777777" w:rsidR="003669FF" w:rsidRDefault="003669FF" w:rsidP="00511548">
      <w:pPr>
        <w:pStyle w:val="Geenafstand"/>
      </w:pPr>
      <w:r w:rsidRPr="00511548">
        <w:rPr>
          <w:rStyle w:val="Kop2Char"/>
        </w:rPr>
        <w:t>Resultaat</w:t>
      </w:r>
      <w:r w:rsidRPr="00511548">
        <w:br/>
        <w:t xml:space="preserve">Door deze aanpak heb ik geleerd hoe ik klinisch redeneren en </w:t>
      </w:r>
      <w:proofErr w:type="spellStart"/>
      <w:r w:rsidRPr="00511548">
        <w:t>evidence-based</w:t>
      </w:r>
      <w:proofErr w:type="spellEnd"/>
      <w:r w:rsidRPr="00511548">
        <w:t xml:space="preserve"> </w:t>
      </w:r>
      <w:proofErr w:type="spellStart"/>
      <w:r w:rsidRPr="00511548">
        <w:t>practice</w:t>
      </w:r>
      <w:proofErr w:type="spellEnd"/>
      <w:r w:rsidRPr="00511548">
        <w:t xml:space="preserve"> kan toepassen in de praktijk. Mijn bevindingen zorgden voor meer bewustwording binnen het team over het risico op uitdroging en diarree bij oudere cliënten die antibiotica gebruiken. Ook werd afgesproken dat laagdrempelige interventies, zoals voeding aanpassen of probiotica, eerder besproken kunnen worden.</w:t>
      </w:r>
    </w:p>
    <w:p w14:paraId="6F856CE6" w14:textId="77777777" w:rsidR="00511548" w:rsidRPr="00511548" w:rsidRDefault="00511548" w:rsidP="00511548">
      <w:pPr>
        <w:pStyle w:val="Geenafstand"/>
      </w:pPr>
    </w:p>
    <w:p w14:paraId="4009D4DD" w14:textId="77777777" w:rsidR="003669FF" w:rsidRPr="00511548" w:rsidRDefault="003669FF" w:rsidP="00511548">
      <w:pPr>
        <w:pStyle w:val="Geenafstand"/>
      </w:pPr>
      <w:r w:rsidRPr="00511548">
        <w:rPr>
          <w:rStyle w:val="Kop2Char"/>
        </w:rPr>
        <w:t>Reflectie</w:t>
      </w:r>
      <w:r w:rsidRPr="00511548">
        <w:br/>
        <w:t>Uit deze situatie heb ik geleerd dat ik mijn klinische vragen actief moet onderzoeken en niet moet wachten tot anderen een oplossing aandragen. Door het gebruiken van EBP kon ik mijn observaties beter onderbouwen en kreeg ik meer vertrouwen om deze te bespreken met collega’s en behandelaren. Ik merkte dat ik nog zoekende was in het formuleren van een goede onderzoeksvraag, maar dat dit gedurende de opdracht beter ging.</w:t>
      </w:r>
    </w:p>
    <w:p w14:paraId="535FEB48" w14:textId="77777777" w:rsidR="00691B9C" w:rsidRDefault="00691B9C"/>
    <w:sectPr w:rsidR="00691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FF"/>
    <w:rsid w:val="0026628B"/>
    <w:rsid w:val="003669FF"/>
    <w:rsid w:val="00511548"/>
    <w:rsid w:val="005F69E8"/>
    <w:rsid w:val="00691B9C"/>
    <w:rsid w:val="0093472C"/>
    <w:rsid w:val="00F60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263B"/>
  <w15:chartTrackingRefBased/>
  <w15:docId w15:val="{E526B49B-2F0F-4453-AD48-24B13239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472C"/>
    <w:rPr>
      <w:rFonts w:ascii="Arial" w:hAnsi="Arial"/>
      <w:b/>
      <w:sz w:val="22"/>
    </w:rPr>
  </w:style>
  <w:style w:type="paragraph" w:styleId="Kop1">
    <w:name w:val="heading 1"/>
    <w:basedOn w:val="Standaard"/>
    <w:next w:val="Standaard"/>
    <w:link w:val="Kop1Char"/>
    <w:uiPriority w:val="9"/>
    <w:qFormat/>
    <w:rsid w:val="0093472C"/>
    <w:pPr>
      <w:keepNext/>
      <w:keepLines/>
      <w:spacing w:before="360" w:after="80"/>
      <w:jc w:val="both"/>
      <w:outlineLvl w:val="0"/>
    </w:pPr>
    <w:rPr>
      <w:rFonts w:eastAsiaTheme="majorEastAsia" w:cstheme="majorBidi"/>
      <w:b w:val="0"/>
      <w:color w:val="45B0E1" w:themeColor="accent1" w:themeTint="99"/>
      <w:sz w:val="28"/>
      <w:szCs w:val="40"/>
    </w:rPr>
  </w:style>
  <w:style w:type="paragraph" w:styleId="Kop2">
    <w:name w:val="heading 2"/>
    <w:basedOn w:val="Standaard"/>
    <w:next w:val="Standaard"/>
    <w:link w:val="Kop2Char"/>
    <w:uiPriority w:val="9"/>
    <w:unhideWhenUsed/>
    <w:qFormat/>
    <w:rsid w:val="0093472C"/>
    <w:pPr>
      <w:keepNext/>
      <w:keepLines/>
      <w:spacing w:before="160" w:after="80" w:line="240" w:lineRule="auto"/>
      <w:jc w:val="both"/>
      <w:outlineLvl w:val="1"/>
    </w:pPr>
    <w:rPr>
      <w:rFonts w:eastAsiaTheme="majorEastAsia" w:cstheme="majorBidi"/>
      <w:b w:val="0"/>
      <w:color w:val="45B0E1" w:themeColor="accent1" w:themeTint="99"/>
      <w:szCs w:val="32"/>
    </w:rPr>
  </w:style>
  <w:style w:type="paragraph" w:styleId="Kop3">
    <w:name w:val="heading 3"/>
    <w:basedOn w:val="Standaard"/>
    <w:next w:val="Standaard"/>
    <w:link w:val="Kop3Char"/>
    <w:uiPriority w:val="9"/>
    <w:semiHidden/>
    <w:unhideWhenUsed/>
    <w:qFormat/>
    <w:rsid w:val="003669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69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669FF"/>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669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669F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669F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669F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3472C"/>
    <w:pPr>
      <w:spacing w:after="0" w:line="240" w:lineRule="auto"/>
    </w:pPr>
    <w:rPr>
      <w:rFonts w:ascii="Arial" w:hAnsi="Arial"/>
      <w:sz w:val="22"/>
    </w:rPr>
  </w:style>
  <w:style w:type="character" w:customStyle="1" w:styleId="Kop1Char">
    <w:name w:val="Kop 1 Char"/>
    <w:basedOn w:val="Standaardalinea-lettertype"/>
    <w:link w:val="Kop1"/>
    <w:uiPriority w:val="9"/>
    <w:rsid w:val="0093472C"/>
    <w:rPr>
      <w:rFonts w:ascii="Arial" w:eastAsiaTheme="majorEastAsia" w:hAnsi="Arial" w:cstheme="majorBidi"/>
      <w:color w:val="45B0E1" w:themeColor="accent1" w:themeTint="99"/>
      <w:sz w:val="28"/>
      <w:szCs w:val="40"/>
    </w:rPr>
  </w:style>
  <w:style w:type="character" w:customStyle="1" w:styleId="Kop2Char">
    <w:name w:val="Kop 2 Char"/>
    <w:basedOn w:val="Standaardalinea-lettertype"/>
    <w:link w:val="Kop2"/>
    <w:uiPriority w:val="9"/>
    <w:rsid w:val="0093472C"/>
    <w:rPr>
      <w:rFonts w:ascii="Arial" w:eastAsiaTheme="majorEastAsia" w:hAnsi="Arial" w:cstheme="majorBidi"/>
      <w:color w:val="45B0E1" w:themeColor="accent1" w:themeTint="99"/>
      <w:sz w:val="22"/>
      <w:szCs w:val="32"/>
    </w:rPr>
  </w:style>
  <w:style w:type="character" w:customStyle="1" w:styleId="Kop3Char">
    <w:name w:val="Kop 3 Char"/>
    <w:basedOn w:val="Standaardalinea-lettertype"/>
    <w:link w:val="Kop3"/>
    <w:uiPriority w:val="9"/>
    <w:semiHidden/>
    <w:rsid w:val="003669FF"/>
    <w:rPr>
      <w:rFonts w:eastAsiaTheme="majorEastAsia" w:cstheme="majorBidi"/>
      <w:b/>
      <w:color w:val="0F4761" w:themeColor="accent1" w:themeShade="BF"/>
      <w:sz w:val="28"/>
      <w:szCs w:val="28"/>
    </w:rPr>
  </w:style>
  <w:style w:type="character" w:customStyle="1" w:styleId="Kop4Char">
    <w:name w:val="Kop 4 Char"/>
    <w:basedOn w:val="Standaardalinea-lettertype"/>
    <w:link w:val="Kop4"/>
    <w:uiPriority w:val="9"/>
    <w:semiHidden/>
    <w:rsid w:val="003669FF"/>
    <w:rPr>
      <w:rFonts w:eastAsiaTheme="majorEastAsia" w:cstheme="majorBidi"/>
      <w:b/>
      <w:i/>
      <w:iCs/>
      <w:color w:val="0F4761" w:themeColor="accent1" w:themeShade="BF"/>
      <w:sz w:val="22"/>
    </w:rPr>
  </w:style>
  <w:style w:type="character" w:customStyle="1" w:styleId="Kop5Char">
    <w:name w:val="Kop 5 Char"/>
    <w:basedOn w:val="Standaardalinea-lettertype"/>
    <w:link w:val="Kop5"/>
    <w:uiPriority w:val="9"/>
    <w:semiHidden/>
    <w:rsid w:val="003669FF"/>
    <w:rPr>
      <w:rFonts w:eastAsiaTheme="majorEastAsia" w:cstheme="majorBidi"/>
      <w:b/>
      <w:color w:val="0F4761" w:themeColor="accent1" w:themeShade="BF"/>
      <w:sz w:val="22"/>
    </w:rPr>
  </w:style>
  <w:style w:type="character" w:customStyle="1" w:styleId="Kop6Char">
    <w:name w:val="Kop 6 Char"/>
    <w:basedOn w:val="Standaardalinea-lettertype"/>
    <w:link w:val="Kop6"/>
    <w:uiPriority w:val="9"/>
    <w:semiHidden/>
    <w:rsid w:val="003669FF"/>
    <w:rPr>
      <w:rFonts w:eastAsiaTheme="majorEastAsia" w:cstheme="majorBidi"/>
      <w:b/>
      <w:i/>
      <w:iCs/>
      <w:color w:val="595959" w:themeColor="text1" w:themeTint="A6"/>
      <w:sz w:val="22"/>
    </w:rPr>
  </w:style>
  <w:style w:type="character" w:customStyle="1" w:styleId="Kop7Char">
    <w:name w:val="Kop 7 Char"/>
    <w:basedOn w:val="Standaardalinea-lettertype"/>
    <w:link w:val="Kop7"/>
    <w:uiPriority w:val="9"/>
    <w:semiHidden/>
    <w:rsid w:val="003669FF"/>
    <w:rPr>
      <w:rFonts w:eastAsiaTheme="majorEastAsia" w:cstheme="majorBidi"/>
      <w:b/>
      <w:color w:val="595959" w:themeColor="text1" w:themeTint="A6"/>
      <w:sz w:val="22"/>
    </w:rPr>
  </w:style>
  <w:style w:type="character" w:customStyle="1" w:styleId="Kop8Char">
    <w:name w:val="Kop 8 Char"/>
    <w:basedOn w:val="Standaardalinea-lettertype"/>
    <w:link w:val="Kop8"/>
    <w:uiPriority w:val="9"/>
    <w:semiHidden/>
    <w:rsid w:val="003669FF"/>
    <w:rPr>
      <w:rFonts w:eastAsiaTheme="majorEastAsia" w:cstheme="majorBidi"/>
      <w:b/>
      <w:i/>
      <w:iCs/>
      <w:color w:val="272727" w:themeColor="text1" w:themeTint="D8"/>
      <w:sz w:val="22"/>
    </w:rPr>
  </w:style>
  <w:style w:type="character" w:customStyle="1" w:styleId="Kop9Char">
    <w:name w:val="Kop 9 Char"/>
    <w:basedOn w:val="Standaardalinea-lettertype"/>
    <w:link w:val="Kop9"/>
    <w:uiPriority w:val="9"/>
    <w:semiHidden/>
    <w:rsid w:val="003669FF"/>
    <w:rPr>
      <w:rFonts w:eastAsiaTheme="majorEastAsia" w:cstheme="majorBidi"/>
      <w:b/>
      <w:color w:val="272727" w:themeColor="text1" w:themeTint="D8"/>
      <w:sz w:val="22"/>
    </w:rPr>
  </w:style>
  <w:style w:type="paragraph" w:styleId="Titel">
    <w:name w:val="Title"/>
    <w:basedOn w:val="Standaard"/>
    <w:next w:val="Standaard"/>
    <w:link w:val="TitelChar"/>
    <w:uiPriority w:val="10"/>
    <w:qFormat/>
    <w:rsid w:val="00366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69FF"/>
    <w:rPr>
      <w:rFonts w:asciiTheme="majorHAnsi" w:eastAsiaTheme="majorEastAsia" w:hAnsiTheme="majorHAnsi" w:cstheme="majorBidi"/>
      <w:b/>
      <w:spacing w:val="-10"/>
      <w:kern w:val="28"/>
      <w:sz w:val="56"/>
      <w:szCs w:val="56"/>
    </w:rPr>
  </w:style>
  <w:style w:type="paragraph" w:styleId="Ondertitel">
    <w:name w:val="Subtitle"/>
    <w:basedOn w:val="Standaard"/>
    <w:next w:val="Standaard"/>
    <w:link w:val="OndertitelChar"/>
    <w:uiPriority w:val="11"/>
    <w:qFormat/>
    <w:rsid w:val="003669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69FF"/>
    <w:rPr>
      <w:rFonts w:eastAsiaTheme="majorEastAsia" w:cstheme="majorBidi"/>
      <w:b/>
      <w:color w:val="595959" w:themeColor="text1" w:themeTint="A6"/>
      <w:spacing w:val="15"/>
      <w:sz w:val="28"/>
      <w:szCs w:val="28"/>
    </w:rPr>
  </w:style>
  <w:style w:type="paragraph" w:styleId="Citaat">
    <w:name w:val="Quote"/>
    <w:basedOn w:val="Standaard"/>
    <w:next w:val="Standaard"/>
    <w:link w:val="CitaatChar"/>
    <w:uiPriority w:val="29"/>
    <w:qFormat/>
    <w:rsid w:val="003669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69FF"/>
    <w:rPr>
      <w:rFonts w:ascii="Arial" w:hAnsi="Arial"/>
      <w:b/>
      <w:i/>
      <w:iCs/>
      <w:color w:val="404040" w:themeColor="text1" w:themeTint="BF"/>
      <w:sz w:val="22"/>
    </w:rPr>
  </w:style>
  <w:style w:type="paragraph" w:styleId="Lijstalinea">
    <w:name w:val="List Paragraph"/>
    <w:basedOn w:val="Standaard"/>
    <w:uiPriority w:val="34"/>
    <w:qFormat/>
    <w:rsid w:val="003669FF"/>
    <w:pPr>
      <w:ind w:left="720"/>
      <w:contextualSpacing/>
    </w:pPr>
  </w:style>
  <w:style w:type="character" w:styleId="Intensievebenadrukking">
    <w:name w:val="Intense Emphasis"/>
    <w:basedOn w:val="Standaardalinea-lettertype"/>
    <w:uiPriority w:val="21"/>
    <w:qFormat/>
    <w:rsid w:val="003669FF"/>
    <w:rPr>
      <w:i/>
      <w:iCs/>
      <w:color w:val="0F4761" w:themeColor="accent1" w:themeShade="BF"/>
    </w:rPr>
  </w:style>
  <w:style w:type="paragraph" w:styleId="Duidelijkcitaat">
    <w:name w:val="Intense Quote"/>
    <w:basedOn w:val="Standaard"/>
    <w:next w:val="Standaard"/>
    <w:link w:val="DuidelijkcitaatChar"/>
    <w:uiPriority w:val="30"/>
    <w:qFormat/>
    <w:rsid w:val="00366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69FF"/>
    <w:rPr>
      <w:rFonts w:ascii="Arial" w:hAnsi="Arial"/>
      <w:b/>
      <w:i/>
      <w:iCs/>
      <w:color w:val="0F4761" w:themeColor="accent1" w:themeShade="BF"/>
      <w:sz w:val="22"/>
    </w:rPr>
  </w:style>
  <w:style w:type="character" w:styleId="Intensieveverwijzing">
    <w:name w:val="Intense Reference"/>
    <w:basedOn w:val="Standaardalinea-lettertype"/>
    <w:uiPriority w:val="32"/>
    <w:qFormat/>
    <w:rsid w:val="003669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2332</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den Berg</dc:creator>
  <cp:keywords/>
  <dc:description/>
  <cp:lastModifiedBy>Nicole van den Berg</cp:lastModifiedBy>
  <cp:revision>2</cp:revision>
  <dcterms:created xsi:type="dcterms:W3CDTF">2026-03-20T07:37:00Z</dcterms:created>
  <dcterms:modified xsi:type="dcterms:W3CDTF">2026-03-20T07:40:00Z</dcterms:modified>
</cp:coreProperties>
</file>