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D085" w14:textId="7A0A9E8F" w:rsidR="002A753D" w:rsidRPr="002A753D" w:rsidRDefault="002A753D" w:rsidP="002A753D">
      <w:pPr>
        <w:pStyle w:val="Kop1"/>
      </w:pPr>
      <w:r>
        <w:t>Korthagenreflectie – acute situatie - samenwerkingspartner</w:t>
      </w:r>
    </w:p>
    <w:p w14:paraId="13FCE17D" w14:textId="38E57603" w:rsidR="002C490E" w:rsidRPr="002C490E" w:rsidRDefault="005C1CA8" w:rsidP="005C1CA8">
      <w:pPr>
        <w:pStyle w:val="Kop2"/>
        <w:numPr>
          <w:ilvl w:val="0"/>
          <w:numId w:val="2"/>
        </w:numPr>
        <w:pBdr>
          <w:bottom w:val="single" w:sz="4" w:space="1" w:color="auto"/>
        </w:pBdr>
      </w:pPr>
      <w:r>
        <w:t>Situatie.</w:t>
      </w:r>
    </w:p>
    <w:p w14:paraId="68D1C163" w14:textId="5CFC5978" w:rsidR="002A753D" w:rsidRDefault="002C490E" w:rsidP="002C490E">
      <w:pPr>
        <w:pStyle w:val="Geenafstand"/>
      </w:pPr>
      <w:r w:rsidRPr="002C490E">
        <w:t>Tijdens de overdracht tussen de dag- en avonddienst klopte familie van een cliënt op de deur met de melding dat meneer was weggevallen in de tuin. Samen met collega’s ben ik direct naar buiten gegaan. In de tuin troffen wij meneer niet aanspreekbaar aan. Zijn ogen waren gesloten en zijn hoofd werd ondersteund om te voorkomen dat dit naar voren zakte. Meneer maakte een snurkende ademhaling en had een zwakke pols. Ook stopte hij korte momenten met ademhalen.</w:t>
      </w:r>
      <w:r>
        <w:t xml:space="preserve"> </w:t>
      </w:r>
    </w:p>
    <w:p w14:paraId="3B895CA8" w14:textId="77777777" w:rsidR="002A753D" w:rsidRDefault="002A753D" w:rsidP="002C490E">
      <w:pPr>
        <w:pStyle w:val="Geenafstand"/>
      </w:pPr>
    </w:p>
    <w:p w14:paraId="6A0C16A5" w14:textId="77777777" w:rsidR="002A753D" w:rsidRDefault="002C490E" w:rsidP="002C490E">
      <w:pPr>
        <w:pStyle w:val="Geenafstand"/>
      </w:pPr>
      <w:r w:rsidRPr="002C490E">
        <w:t>Ik heb direct de eerst verantwoordelijke verpleegkundige (EVV) gebeld met het verzoek om zo snel mogelijk naar de afdeling te komen. Ondertussen heb ik familieleden van andere cliënten en aanwezige cliënten gevraagd om terug te gaan naar hun kamer en de tuin te verlaten, zodat er rust ontstond rondom de situatie.</w:t>
      </w:r>
      <w:r>
        <w:t xml:space="preserve"> </w:t>
      </w:r>
      <w:r w:rsidRPr="002C490E">
        <w:t xml:space="preserve">Toen meneer opnieuw stopte met ademhalen heb ik de verbinding met de </w:t>
      </w:r>
      <w:proofErr w:type="spellStart"/>
      <w:r w:rsidRPr="002C490E">
        <w:t>EVV’er</w:t>
      </w:r>
      <w:proofErr w:type="spellEnd"/>
      <w:r w:rsidRPr="002C490E">
        <w:t xml:space="preserve"> verbroken en direct 112 gebeld. Na ongeveer tien seconden begon meneer weer te ademen door een grote ademteug. </w:t>
      </w:r>
    </w:p>
    <w:p w14:paraId="29358B1A" w14:textId="77777777" w:rsidR="002A753D" w:rsidRDefault="002A753D" w:rsidP="002C490E">
      <w:pPr>
        <w:pStyle w:val="Geenafstand"/>
      </w:pPr>
    </w:p>
    <w:p w14:paraId="7FE079D9" w14:textId="77777777" w:rsidR="002A753D" w:rsidRDefault="002C490E" w:rsidP="002C490E">
      <w:pPr>
        <w:pStyle w:val="Geenafstand"/>
      </w:pPr>
      <w:r w:rsidRPr="002C490E">
        <w:t>Tijdens het bellen met de meldkamer ben ik snel naar kantoor gelopen om belangrijke informatie op te zoeken, zoals het reanimatiebeleid, de geboortedatum en de medicatielijst van meneer. Ik heb deze documenten uitgeprint zodat alle betrokken collega’s en de ambulance direct beschikten over de juiste informatie. Hierbij was het belangrijk dat duidelijk zichtbaar was dat meneer niet gereanimeerd wilde worden.</w:t>
      </w:r>
      <w:r>
        <w:t xml:space="preserve"> </w:t>
      </w:r>
    </w:p>
    <w:p w14:paraId="25482D3E" w14:textId="77777777" w:rsidR="002A753D" w:rsidRDefault="002A753D" w:rsidP="002C490E">
      <w:pPr>
        <w:pStyle w:val="Geenafstand"/>
      </w:pPr>
    </w:p>
    <w:p w14:paraId="0F96ABB7" w14:textId="61AF832D" w:rsidR="002C490E" w:rsidRDefault="002C490E" w:rsidP="002C490E">
      <w:pPr>
        <w:pStyle w:val="Geenafstand"/>
      </w:pPr>
      <w:r w:rsidRPr="002C490E">
        <w:t>Ondertussen hadden collega’s meneer in een rolstoel naar binnen gebracht. Toen de ambulance onderweg was heb ik collega’s aangestuurd en ben ik naar de andere afdeling binnen het team gelopen om instructies te geven. Ik heb collega’s gevraagd de ambulance op te wachten en de achterwacht beschikbaar te houden, zodat de ambulance snel naar de juiste plek begeleid kon worden en er voldoende ondersteuning aanwezig bleef op de afdeling.</w:t>
      </w:r>
      <w:r>
        <w:t xml:space="preserve"> </w:t>
      </w:r>
    </w:p>
    <w:p w14:paraId="7E87D08A" w14:textId="77777777" w:rsidR="002C490E" w:rsidRDefault="002C490E" w:rsidP="002C490E">
      <w:pPr>
        <w:pStyle w:val="Geenafstand"/>
      </w:pPr>
    </w:p>
    <w:p w14:paraId="5133F0ED" w14:textId="3B583CC3" w:rsidR="002C490E" w:rsidRPr="002C490E" w:rsidRDefault="002C490E" w:rsidP="002C490E">
      <w:pPr>
        <w:pStyle w:val="Geenafstand"/>
      </w:pPr>
      <w:r w:rsidRPr="002C490E">
        <w:t xml:space="preserve">De </w:t>
      </w:r>
      <w:proofErr w:type="spellStart"/>
      <w:r w:rsidRPr="002C490E">
        <w:t>EVV’er</w:t>
      </w:r>
      <w:proofErr w:type="spellEnd"/>
      <w:r w:rsidRPr="002C490E">
        <w:t xml:space="preserve"> en de dienstdoende arts waren snel aanwezig op de afdeling, waardoor er direct gespecialiseerde collega’s betrokken waren bij de situatie. Toen de ambulance arriveerde heb ik aangegeven dat meneer weer aanspreekbaar was en heb ik de ambulance begeleid naar meneer toe. Vervolgens hebben wij gezamenlijk informatie uitgewisseld over de situatie, de observaties en de medische voorgeschiedenis van meneer.</w:t>
      </w:r>
    </w:p>
    <w:p w14:paraId="33CC425A" w14:textId="77777777" w:rsidR="002C490E" w:rsidRDefault="002C490E" w:rsidP="002C490E">
      <w:pPr>
        <w:pStyle w:val="Geenafstand"/>
      </w:pPr>
    </w:p>
    <w:p w14:paraId="50AEA816" w14:textId="52FC4ABE" w:rsidR="002C490E" w:rsidRDefault="002C490E" w:rsidP="002C490E">
      <w:pPr>
        <w:pStyle w:val="Geenafstand"/>
      </w:pPr>
      <w:r w:rsidRPr="002C490E">
        <w:t xml:space="preserve">Tijdens het gesprek met de ambulance en de familie bleek dat meneer dit al vaker had meegemaakt en dat er in de afgelopen acht dagen al twee soortgelijke momenten waren geweest. Wel was dit de eerste keer waarbij sprake was van snurkende ademhaling en ademstops. De ambulance heeft een ECG gemaakt en controles uitgevoerd. Ondertussen konden wij aanvullende medische informatie geven die in het dossier was opgezocht. Ook heb ik de medicatielijst overhandigd. De ambulance gaf aan dat meneer meerdere bloeddrukverlagende medicijnen gebruikte en adviseerde om contact op te nemen met de cardiologie in het </w:t>
      </w:r>
      <w:proofErr w:type="spellStart"/>
      <w:r w:rsidRPr="002C490E">
        <w:t>HagaZiekenhuis</w:t>
      </w:r>
      <w:proofErr w:type="spellEnd"/>
      <w:r w:rsidRPr="002C490E">
        <w:t>, waar meneer bekend was.</w:t>
      </w:r>
    </w:p>
    <w:p w14:paraId="44438244" w14:textId="77777777" w:rsidR="002A753D" w:rsidRPr="002C490E" w:rsidRDefault="002A753D" w:rsidP="002C490E">
      <w:pPr>
        <w:pStyle w:val="Geenafstand"/>
      </w:pPr>
    </w:p>
    <w:p w14:paraId="577334B9" w14:textId="77777777" w:rsidR="002C490E" w:rsidRPr="002C490E" w:rsidRDefault="002C490E" w:rsidP="002C490E">
      <w:pPr>
        <w:pStyle w:val="Geenafstand"/>
      </w:pPr>
      <w:r w:rsidRPr="002C490E">
        <w:t>Op maandag heb ik contact opgenomen met de dienstdoende arts om de situatie terug te koppelen. De arts heeft vervolgens overleg gehad met de cardiologie, waarna besloten werd om één van de bloeddrukverlagende medicijnen te verlagen. Deze informatie heb ik later teruggekoppeld aan de familie.</w:t>
      </w:r>
    </w:p>
    <w:p w14:paraId="79BA8A26" w14:textId="6CE9454A" w:rsidR="002C490E" w:rsidRPr="002C490E" w:rsidRDefault="002C490E" w:rsidP="002C490E">
      <w:pPr>
        <w:pStyle w:val="Geenafstand"/>
      </w:pPr>
    </w:p>
    <w:p w14:paraId="0452D80F" w14:textId="55ED1799" w:rsidR="002C490E" w:rsidRPr="002C490E" w:rsidRDefault="002C490E" w:rsidP="005C1CA8">
      <w:pPr>
        <w:pStyle w:val="Kop2"/>
        <w:numPr>
          <w:ilvl w:val="0"/>
          <w:numId w:val="2"/>
        </w:numPr>
        <w:pBdr>
          <w:bottom w:val="single" w:sz="4" w:space="1" w:color="auto"/>
        </w:pBdr>
      </w:pPr>
      <w:r w:rsidRPr="002C490E">
        <w:lastRenderedPageBreak/>
        <w:t>Terugblikken</w:t>
      </w:r>
      <w:r w:rsidR="005C1CA8">
        <w:t>.</w:t>
      </w:r>
    </w:p>
    <w:p w14:paraId="79375B7D" w14:textId="77777777" w:rsidR="002C490E" w:rsidRPr="002C490E" w:rsidRDefault="002C490E" w:rsidP="002C490E">
      <w:pPr>
        <w:pStyle w:val="Geenafstand"/>
      </w:pPr>
      <w:r w:rsidRPr="002C490E">
        <w:t>Ik vond dit een spannende situatie, omdat meneer pas één dag opgenomen was op een andere afdeling binnen hetzelfde team. Hierdoor kende ik meneer nog niet en had ik mij nog niet verdiept in zijn medische en psychiatrische voorgeschiedenis. Ook stond in het opnameverslag niet vermeld dat meneer twee maanden eerder een pacemaker had gekregen. Achteraf gezien was dit belangrijke informatie geweest tijdens de acute situatie.</w:t>
      </w:r>
    </w:p>
    <w:p w14:paraId="5BBDB269" w14:textId="77777777" w:rsidR="002C490E" w:rsidRPr="002C490E" w:rsidRDefault="002C490E" w:rsidP="002C490E">
      <w:pPr>
        <w:pStyle w:val="Geenafstand"/>
      </w:pPr>
      <w:r w:rsidRPr="002C490E">
        <w:t xml:space="preserve">Ondanks de spanning merkte ik dat ik rustig bleef en overzicht probeerde te houden. Ik pakte automatisch verschillende taken op, zoals het bellen van de </w:t>
      </w:r>
      <w:proofErr w:type="spellStart"/>
      <w:r w:rsidRPr="002C490E">
        <w:t>EVV’er</w:t>
      </w:r>
      <w:proofErr w:type="spellEnd"/>
      <w:r w:rsidRPr="002C490E">
        <w:t xml:space="preserve"> en 112, het verzamelen van belangrijke medische informatie, het aansturen van collega’s en het organiseren van de opvang van de ambulance. Ik merkte dat de samenwerking tussen collega’s, arts, </w:t>
      </w:r>
      <w:proofErr w:type="spellStart"/>
      <w:r w:rsidRPr="002C490E">
        <w:t>EVV’er</w:t>
      </w:r>
      <w:proofErr w:type="spellEnd"/>
      <w:r w:rsidRPr="002C490E">
        <w:t>, ambulance en familie goed verliep en dat iedereen snel handelde vanuit zijn eigen rol.</w:t>
      </w:r>
    </w:p>
    <w:p w14:paraId="1772447B" w14:textId="01A950C2" w:rsidR="002C490E" w:rsidRPr="002C490E" w:rsidRDefault="002C490E" w:rsidP="002C490E">
      <w:pPr>
        <w:pStyle w:val="Geenafstand"/>
      </w:pPr>
    </w:p>
    <w:p w14:paraId="15B9F076" w14:textId="7B384614" w:rsidR="002C490E" w:rsidRPr="002C490E" w:rsidRDefault="002C490E" w:rsidP="005C1CA8">
      <w:pPr>
        <w:pStyle w:val="Kop2"/>
        <w:numPr>
          <w:ilvl w:val="0"/>
          <w:numId w:val="2"/>
        </w:numPr>
        <w:pBdr>
          <w:bottom w:val="single" w:sz="4" w:space="1" w:color="auto"/>
        </w:pBdr>
      </w:pPr>
      <w:r w:rsidRPr="002C490E">
        <w:t>Bewustwording</w:t>
      </w:r>
      <w:r w:rsidR="005C1CA8">
        <w:t>.</w:t>
      </w:r>
    </w:p>
    <w:p w14:paraId="194AA72D" w14:textId="77777777" w:rsidR="002C490E" w:rsidRPr="002C490E" w:rsidRDefault="002C490E" w:rsidP="002C490E">
      <w:pPr>
        <w:pStyle w:val="Geenafstand"/>
      </w:pPr>
      <w:r w:rsidRPr="002C490E">
        <w:t>Door deze situatie ben ik mij nog bewuster geworden van hoe belangrijk samenwerking is binnen de zorg. Tijdens een acute situatie moet er snel gehandeld worden en is goede communicatie tussen collega’s en disciplines erg belangrijk. Door samen te werken, informatie te delen en taken te verdelen konden we snel handelen en passende zorg bieden.</w:t>
      </w:r>
    </w:p>
    <w:p w14:paraId="5FFC27B0" w14:textId="77777777" w:rsidR="002C490E" w:rsidRPr="002C490E" w:rsidRDefault="002C490E" w:rsidP="002C490E">
      <w:pPr>
        <w:pStyle w:val="Geenafstand"/>
      </w:pPr>
      <w:r w:rsidRPr="002C490E">
        <w:t>Daarnaast realiseerde ik mij hoe belangrijk een volledige overdracht en goede dossiervoering zijn. Omdat belangrijke medische informatie niet volledig in het opnameverslag stond, miste ik in eerste instantie belangrijke achtergrondinformatie. Dit neem ik mee als leerpunt voor toekomstige situaties.</w:t>
      </w:r>
    </w:p>
    <w:p w14:paraId="678B6992" w14:textId="77777777" w:rsidR="002C490E" w:rsidRPr="002C490E" w:rsidRDefault="002C490E" w:rsidP="002C490E">
      <w:pPr>
        <w:pStyle w:val="Geenafstand"/>
      </w:pPr>
      <w:r w:rsidRPr="002C490E">
        <w:t xml:space="preserve">Ook kwam tijdens de overdracht later de term </w:t>
      </w:r>
      <w:proofErr w:type="spellStart"/>
      <w:r w:rsidRPr="002C490E">
        <w:rPr>
          <w:i/>
          <w:iCs/>
        </w:rPr>
        <w:t>Cheyne-Stokes</w:t>
      </w:r>
      <w:proofErr w:type="spellEnd"/>
      <w:r w:rsidRPr="002C490E">
        <w:rPr>
          <w:i/>
          <w:iCs/>
        </w:rPr>
        <w:t xml:space="preserve"> ademhaling</w:t>
      </w:r>
      <w:r w:rsidRPr="002C490E">
        <w:t xml:space="preserve"> naar voren. Deze term kende ik nog niet. Thuis heb ik mij hierin verdiept en ik herkende veel kenmerken van de ademhaling die meneer tijdens het incident liet zien. Door mij hierin te verdiepen kon ik later een duidelijkere overdracht geven aan de arts. Hierdoor realiseerde ik mij hoe belangrijk het is om jezelf te blijven ontwikkelen en actief kennis op te zoeken wanneer je iets nog niet kent.</w:t>
      </w:r>
    </w:p>
    <w:p w14:paraId="6A5DEFB0" w14:textId="578BD234" w:rsidR="002C490E" w:rsidRPr="002C490E" w:rsidRDefault="002C490E" w:rsidP="002C490E">
      <w:pPr>
        <w:pStyle w:val="Geenafstand"/>
      </w:pPr>
    </w:p>
    <w:p w14:paraId="30C11120" w14:textId="6A6C0E0B" w:rsidR="002C490E" w:rsidRPr="002C490E" w:rsidRDefault="002C490E" w:rsidP="005C1CA8">
      <w:pPr>
        <w:pStyle w:val="Kop2"/>
        <w:numPr>
          <w:ilvl w:val="0"/>
          <w:numId w:val="2"/>
        </w:numPr>
        <w:pBdr>
          <w:bottom w:val="single" w:sz="4" w:space="1" w:color="auto"/>
        </w:pBdr>
      </w:pPr>
      <w:r w:rsidRPr="002C490E">
        <w:t>Alternatieven ontwikkelen</w:t>
      </w:r>
      <w:r w:rsidR="005C1CA8">
        <w:t>.</w:t>
      </w:r>
    </w:p>
    <w:p w14:paraId="79BAB876" w14:textId="77777777" w:rsidR="002C490E" w:rsidRPr="002C490E" w:rsidRDefault="002C490E" w:rsidP="002C490E">
      <w:pPr>
        <w:pStyle w:val="Geenafstand"/>
      </w:pPr>
      <w:r w:rsidRPr="002C490E">
        <w:t>Een volgende keer wil ik, wanneer dit haalbaar is, vooraf beter de belangrijkste informatie van nieuwe cliënten doornemen, ook wanneer zij op een andere afdeling binnen hetzelfde team verblijven. Daarnaast wil ik mij verder verdiepen in somatische signalen binnen de GGZ, zodat ik in acute situaties sneller verbanden kan leggen en gerichter kan handelen.</w:t>
      </w:r>
    </w:p>
    <w:p w14:paraId="0B437DC8" w14:textId="1B7E2BE7" w:rsidR="002C490E" w:rsidRPr="002C490E" w:rsidRDefault="002C490E" w:rsidP="002C490E">
      <w:pPr>
        <w:pStyle w:val="Geenafstand"/>
      </w:pPr>
      <w:r w:rsidRPr="002C490E">
        <w:t>Ook wil ik blijven oefenen met het bewaren van overzicht, het verdelen van taken en het communiceren tijdens acute situaties.</w:t>
      </w:r>
      <w:r w:rsidR="002A753D">
        <w:t xml:space="preserve"> Ook had ik een collega de </w:t>
      </w:r>
      <w:proofErr w:type="spellStart"/>
      <w:r w:rsidR="002A753D">
        <w:t>EVV’er</w:t>
      </w:r>
      <w:proofErr w:type="spellEnd"/>
      <w:r w:rsidR="002A753D">
        <w:t xml:space="preserve"> kunnen bellen zodat ik meteen 112 kon bellen of andersom.</w:t>
      </w:r>
    </w:p>
    <w:p w14:paraId="373D1F53" w14:textId="5266F9E9" w:rsidR="002C490E" w:rsidRPr="002C490E" w:rsidRDefault="002C490E" w:rsidP="002C490E">
      <w:pPr>
        <w:pStyle w:val="Geenafstand"/>
      </w:pPr>
    </w:p>
    <w:p w14:paraId="3EE7796F" w14:textId="4D0A0F10" w:rsidR="002C490E" w:rsidRPr="002C490E" w:rsidRDefault="002C490E" w:rsidP="005C1CA8">
      <w:pPr>
        <w:pStyle w:val="Kop2"/>
        <w:numPr>
          <w:ilvl w:val="0"/>
          <w:numId w:val="2"/>
        </w:numPr>
        <w:pBdr>
          <w:bottom w:val="single" w:sz="4" w:space="1" w:color="auto"/>
        </w:pBdr>
      </w:pPr>
      <w:r w:rsidRPr="002C490E">
        <w:t>Uitproberen</w:t>
      </w:r>
      <w:r w:rsidR="005C1CA8">
        <w:t>.</w:t>
      </w:r>
    </w:p>
    <w:p w14:paraId="512A7FB3" w14:textId="77777777" w:rsidR="002C490E" w:rsidRDefault="002C490E" w:rsidP="002C490E">
      <w:pPr>
        <w:pStyle w:val="Geenafstand"/>
      </w:pPr>
      <w:r w:rsidRPr="002C490E">
        <w:t xml:space="preserve">In toekomstige situaties wil ik bewuster letten op medische bijzonderheden van nieuwe cliënten en sneller belangrijke achtergrondinformatie doornemen. Daarnaast wil ik mijn kennis rondom </w:t>
      </w:r>
      <w:proofErr w:type="spellStart"/>
      <w:r w:rsidRPr="002C490E">
        <w:t>somatiek</w:t>
      </w:r>
      <w:proofErr w:type="spellEnd"/>
      <w:r w:rsidRPr="002C490E">
        <w:t>, klinisch redeneren en acute situaties binnen de GGZ verder uitbreiden.</w:t>
      </w:r>
    </w:p>
    <w:p w14:paraId="703F1E84" w14:textId="77777777" w:rsidR="002A753D" w:rsidRPr="002C490E" w:rsidRDefault="002A753D" w:rsidP="002C490E">
      <w:pPr>
        <w:pStyle w:val="Geenafstand"/>
      </w:pPr>
    </w:p>
    <w:p w14:paraId="6671D0D7" w14:textId="77777777" w:rsidR="002C490E" w:rsidRPr="002C490E" w:rsidRDefault="002C490E" w:rsidP="002C490E">
      <w:pPr>
        <w:pStyle w:val="Geenafstand"/>
      </w:pPr>
      <w:r w:rsidRPr="002C490E">
        <w:t xml:space="preserve">Deze situatie heeft mij laten zien dat ik binnen een acute situatie goed kan samenwerken met collega’s, artsen, ambulancepersoneel en familieleden. Door informatie te delen, collega’s aan te sturen en gezamenlijk te handelen hebben wij passende zorg kunnen bieden aan meneer. Hiermee heb ik mij verder ontwikkeld binnen de </w:t>
      </w:r>
      <w:proofErr w:type="spellStart"/>
      <w:r w:rsidRPr="002C490E">
        <w:t>CanMEDS</w:t>
      </w:r>
      <w:proofErr w:type="spellEnd"/>
      <w:r w:rsidRPr="002C490E">
        <w:t>-rol Samenwerkingspartner.</w:t>
      </w:r>
    </w:p>
    <w:p w14:paraId="575ACAA1" w14:textId="7587FAA8" w:rsidR="0094651F" w:rsidRPr="002C490E" w:rsidRDefault="0094651F" w:rsidP="002C490E">
      <w:pPr>
        <w:pStyle w:val="Geenafstand"/>
      </w:pPr>
    </w:p>
    <w:sectPr w:rsidR="0094651F" w:rsidRPr="002C4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C3B8C"/>
    <w:multiLevelType w:val="hybridMultilevel"/>
    <w:tmpl w:val="60866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71245C"/>
    <w:multiLevelType w:val="hybridMultilevel"/>
    <w:tmpl w:val="098A3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7784130">
    <w:abstractNumId w:val="1"/>
  </w:num>
  <w:num w:numId="2" w16cid:durableId="34532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4"/>
    <w:rsid w:val="000060E4"/>
    <w:rsid w:val="002A753D"/>
    <w:rsid w:val="002C490E"/>
    <w:rsid w:val="003A543D"/>
    <w:rsid w:val="004D1BB6"/>
    <w:rsid w:val="005C1CA8"/>
    <w:rsid w:val="005F69E8"/>
    <w:rsid w:val="00691B9C"/>
    <w:rsid w:val="0093472C"/>
    <w:rsid w:val="0094651F"/>
    <w:rsid w:val="00BF1C2A"/>
    <w:rsid w:val="00E02E3C"/>
    <w:rsid w:val="00F60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3B04"/>
  <w15:chartTrackingRefBased/>
  <w15:docId w15:val="{D9DD946A-C454-4B00-954A-B15F33EF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472C"/>
    <w:rPr>
      <w:rFonts w:ascii="Arial" w:hAnsi="Arial"/>
      <w:b/>
      <w:sz w:val="22"/>
    </w:rPr>
  </w:style>
  <w:style w:type="paragraph" w:styleId="Kop1">
    <w:name w:val="heading 1"/>
    <w:basedOn w:val="Standaard"/>
    <w:next w:val="Standaard"/>
    <w:link w:val="Kop1Char"/>
    <w:uiPriority w:val="9"/>
    <w:qFormat/>
    <w:rsid w:val="0093472C"/>
    <w:pPr>
      <w:keepNext/>
      <w:keepLines/>
      <w:spacing w:before="360" w:after="80"/>
      <w:jc w:val="both"/>
      <w:outlineLvl w:val="0"/>
    </w:pPr>
    <w:rPr>
      <w:rFonts w:eastAsiaTheme="majorEastAsia" w:cstheme="majorBidi"/>
      <w:b w:val="0"/>
      <w:color w:val="45B0E1" w:themeColor="accent1" w:themeTint="99"/>
      <w:sz w:val="28"/>
      <w:szCs w:val="40"/>
    </w:rPr>
  </w:style>
  <w:style w:type="paragraph" w:styleId="Kop2">
    <w:name w:val="heading 2"/>
    <w:basedOn w:val="Standaard"/>
    <w:next w:val="Standaard"/>
    <w:link w:val="Kop2Char"/>
    <w:uiPriority w:val="9"/>
    <w:unhideWhenUsed/>
    <w:qFormat/>
    <w:rsid w:val="0093472C"/>
    <w:pPr>
      <w:keepNext/>
      <w:keepLines/>
      <w:spacing w:before="160" w:after="80" w:line="240" w:lineRule="auto"/>
      <w:jc w:val="both"/>
      <w:outlineLvl w:val="1"/>
    </w:pPr>
    <w:rPr>
      <w:rFonts w:eastAsiaTheme="majorEastAsia" w:cstheme="majorBidi"/>
      <w:b w:val="0"/>
      <w:color w:val="45B0E1" w:themeColor="accent1" w:themeTint="99"/>
      <w:szCs w:val="32"/>
    </w:rPr>
  </w:style>
  <w:style w:type="paragraph" w:styleId="Kop3">
    <w:name w:val="heading 3"/>
    <w:basedOn w:val="Standaard"/>
    <w:next w:val="Standaard"/>
    <w:link w:val="Kop3Char"/>
    <w:uiPriority w:val="9"/>
    <w:semiHidden/>
    <w:unhideWhenUsed/>
    <w:qFormat/>
    <w:rsid w:val="000060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0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060E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060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060E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060E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060E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472C"/>
    <w:pPr>
      <w:spacing w:after="0" w:line="240" w:lineRule="auto"/>
    </w:pPr>
    <w:rPr>
      <w:rFonts w:ascii="Arial" w:hAnsi="Arial"/>
      <w:sz w:val="22"/>
    </w:rPr>
  </w:style>
  <w:style w:type="character" w:customStyle="1" w:styleId="Kop1Char">
    <w:name w:val="Kop 1 Char"/>
    <w:basedOn w:val="Standaardalinea-lettertype"/>
    <w:link w:val="Kop1"/>
    <w:uiPriority w:val="9"/>
    <w:rsid w:val="0093472C"/>
    <w:rPr>
      <w:rFonts w:ascii="Arial" w:eastAsiaTheme="majorEastAsia" w:hAnsi="Arial" w:cstheme="majorBidi"/>
      <w:color w:val="45B0E1" w:themeColor="accent1" w:themeTint="99"/>
      <w:sz w:val="28"/>
      <w:szCs w:val="40"/>
    </w:rPr>
  </w:style>
  <w:style w:type="character" w:customStyle="1" w:styleId="Kop2Char">
    <w:name w:val="Kop 2 Char"/>
    <w:basedOn w:val="Standaardalinea-lettertype"/>
    <w:link w:val="Kop2"/>
    <w:uiPriority w:val="9"/>
    <w:rsid w:val="0093472C"/>
    <w:rPr>
      <w:rFonts w:ascii="Arial" w:eastAsiaTheme="majorEastAsia" w:hAnsi="Arial" w:cstheme="majorBidi"/>
      <w:color w:val="45B0E1" w:themeColor="accent1" w:themeTint="99"/>
      <w:sz w:val="22"/>
      <w:szCs w:val="32"/>
    </w:rPr>
  </w:style>
  <w:style w:type="character" w:customStyle="1" w:styleId="Kop3Char">
    <w:name w:val="Kop 3 Char"/>
    <w:basedOn w:val="Standaardalinea-lettertype"/>
    <w:link w:val="Kop3"/>
    <w:uiPriority w:val="9"/>
    <w:semiHidden/>
    <w:rsid w:val="000060E4"/>
    <w:rPr>
      <w:rFonts w:eastAsiaTheme="majorEastAsia" w:cstheme="majorBidi"/>
      <w:b/>
      <w:color w:val="0F4761" w:themeColor="accent1" w:themeShade="BF"/>
      <w:sz w:val="28"/>
      <w:szCs w:val="28"/>
    </w:rPr>
  </w:style>
  <w:style w:type="character" w:customStyle="1" w:styleId="Kop4Char">
    <w:name w:val="Kop 4 Char"/>
    <w:basedOn w:val="Standaardalinea-lettertype"/>
    <w:link w:val="Kop4"/>
    <w:uiPriority w:val="9"/>
    <w:semiHidden/>
    <w:rsid w:val="000060E4"/>
    <w:rPr>
      <w:rFonts w:eastAsiaTheme="majorEastAsia" w:cstheme="majorBidi"/>
      <w:b/>
      <w:i/>
      <w:iCs/>
      <w:color w:val="0F4761" w:themeColor="accent1" w:themeShade="BF"/>
      <w:sz w:val="22"/>
    </w:rPr>
  </w:style>
  <w:style w:type="character" w:customStyle="1" w:styleId="Kop5Char">
    <w:name w:val="Kop 5 Char"/>
    <w:basedOn w:val="Standaardalinea-lettertype"/>
    <w:link w:val="Kop5"/>
    <w:uiPriority w:val="9"/>
    <w:semiHidden/>
    <w:rsid w:val="000060E4"/>
    <w:rPr>
      <w:rFonts w:eastAsiaTheme="majorEastAsia" w:cstheme="majorBidi"/>
      <w:b/>
      <w:color w:val="0F4761" w:themeColor="accent1" w:themeShade="BF"/>
      <w:sz w:val="22"/>
    </w:rPr>
  </w:style>
  <w:style w:type="character" w:customStyle="1" w:styleId="Kop6Char">
    <w:name w:val="Kop 6 Char"/>
    <w:basedOn w:val="Standaardalinea-lettertype"/>
    <w:link w:val="Kop6"/>
    <w:uiPriority w:val="9"/>
    <w:semiHidden/>
    <w:rsid w:val="000060E4"/>
    <w:rPr>
      <w:rFonts w:eastAsiaTheme="majorEastAsia" w:cstheme="majorBidi"/>
      <w:b/>
      <w:i/>
      <w:iCs/>
      <w:color w:val="595959" w:themeColor="text1" w:themeTint="A6"/>
      <w:sz w:val="22"/>
    </w:rPr>
  </w:style>
  <w:style w:type="character" w:customStyle="1" w:styleId="Kop7Char">
    <w:name w:val="Kop 7 Char"/>
    <w:basedOn w:val="Standaardalinea-lettertype"/>
    <w:link w:val="Kop7"/>
    <w:uiPriority w:val="9"/>
    <w:semiHidden/>
    <w:rsid w:val="000060E4"/>
    <w:rPr>
      <w:rFonts w:eastAsiaTheme="majorEastAsia" w:cstheme="majorBidi"/>
      <w:b/>
      <w:color w:val="595959" w:themeColor="text1" w:themeTint="A6"/>
      <w:sz w:val="22"/>
    </w:rPr>
  </w:style>
  <w:style w:type="character" w:customStyle="1" w:styleId="Kop8Char">
    <w:name w:val="Kop 8 Char"/>
    <w:basedOn w:val="Standaardalinea-lettertype"/>
    <w:link w:val="Kop8"/>
    <w:uiPriority w:val="9"/>
    <w:semiHidden/>
    <w:rsid w:val="000060E4"/>
    <w:rPr>
      <w:rFonts w:eastAsiaTheme="majorEastAsia" w:cstheme="majorBidi"/>
      <w:b/>
      <w:i/>
      <w:iCs/>
      <w:color w:val="272727" w:themeColor="text1" w:themeTint="D8"/>
      <w:sz w:val="22"/>
    </w:rPr>
  </w:style>
  <w:style w:type="character" w:customStyle="1" w:styleId="Kop9Char">
    <w:name w:val="Kop 9 Char"/>
    <w:basedOn w:val="Standaardalinea-lettertype"/>
    <w:link w:val="Kop9"/>
    <w:uiPriority w:val="9"/>
    <w:semiHidden/>
    <w:rsid w:val="000060E4"/>
    <w:rPr>
      <w:rFonts w:eastAsiaTheme="majorEastAsia" w:cstheme="majorBidi"/>
      <w:b/>
      <w:color w:val="272727" w:themeColor="text1" w:themeTint="D8"/>
      <w:sz w:val="22"/>
    </w:rPr>
  </w:style>
  <w:style w:type="paragraph" w:styleId="Titel">
    <w:name w:val="Title"/>
    <w:basedOn w:val="Standaard"/>
    <w:next w:val="Standaard"/>
    <w:link w:val="TitelChar"/>
    <w:uiPriority w:val="10"/>
    <w:qFormat/>
    <w:rsid w:val="0000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0E4"/>
    <w:rPr>
      <w:rFonts w:asciiTheme="majorHAnsi" w:eastAsiaTheme="majorEastAsia" w:hAnsiTheme="majorHAnsi" w:cstheme="majorBidi"/>
      <w:b/>
      <w:spacing w:val="-10"/>
      <w:kern w:val="28"/>
      <w:sz w:val="56"/>
      <w:szCs w:val="56"/>
    </w:rPr>
  </w:style>
  <w:style w:type="paragraph" w:styleId="Ondertitel">
    <w:name w:val="Subtitle"/>
    <w:basedOn w:val="Standaard"/>
    <w:next w:val="Standaard"/>
    <w:link w:val="OndertitelChar"/>
    <w:uiPriority w:val="11"/>
    <w:qFormat/>
    <w:rsid w:val="000060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0E4"/>
    <w:rPr>
      <w:rFonts w:eastAsiaTheme="majorEastAsia" w:cstheme="majorBidi"/>
      <w:b/>
      <w:color w:val="595959" w:themeColor="text1" w:themeTint="A6"/>
      <w:spacing w:val="15"/>
      <w:sz w:val="28"/>
      <w:szCs w:val="28"/>
    </w:rPr>
  </w:style>
  <w:style w:type="paragraph" w:styleId="Citaat">
    <w:name w:val="Quote"/>
    <w:basedOn w:val="Standaard"/>
    <w:next w:val="Standaard"/>
    <w:link w:val="CitaatChar"/>
    <w:uiPriority w:val="29"/>
    <w:qFormat/>
    <w:rsid w:val="000060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0E4"/>
    <w:rPr>
      <w:rFonts w:ascii="Arial" w:hAnsi="Arial"/>
      <w:b/>
      <w:i/>
      <w:iCs/>
      <w:color w:val="404040" w:themeColor="text1" w:themeTint="BF"/>
      <w:sz w:val="22"/>
    </w:rPr>
  </w:style>
  <w:style w:type="paragraph" w:styleId="Lijstalinea">
    <w:name w:val="List Paragraph"/>
    <w:basedOn w:val="Standaard"/>
    <w:uiPriority w:val="34"/>
    <w:qFormat/>
    <w:rsid w:val="000060E4"/>
    <w:pPr>
      <w:ind w:left="720"/>
      <w:contextualSpacing/>
    </w:pPr>
  </w:style>
  <w:style w:type="character" w:styleId="Intensievebenadrukking">
    <w:name w:val="Intense Emphasis"/>
    <w:basedOn w:val="Standaardalinea-lettertype"/>
    <w:uiPriority w:val="21"/>
    <w:qFormat/>
    <w:rsid w:val="000060E4"/>
    <w:rPr>
      <w:i/>
      <w:iCs/>
      <w:color w:val="0F4761" w:themeColor="accent1" w:themeShade="BF"/>
    </w:rPr>
  </w:style>
  <w:style w:type="paragraph" w:styleId="Duidelijkcitaat">
    <w:name w:val="Intense Quote"/>
    <w:basedOn w:val="Standaard"/>
    <w:next w:val="Standaard"/>
    <w:link w:val="DuidelijkcitaatChar"/>
    <w:uiPriority w:val="30"/>
    <w:qFormat/>
    <w:rsid w:val="0000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0E4"/>
    <w:rPr>
      <w:rFonts w:ascii="Arial" w:hAnsi="Arial"/>
      <w:b/>
      <w:i/>
      <w:iCs/>
      <w:color w:val="0F4761" w:themeColor="accent1" w:themeShade="BF"/>
      <w:sz w:val="22"/>
    </w:rPr>
  </w:style>
  <w:style w:type="character" w:styleId="Intensieveverwijzing">
    <w:name w:val="Intense Reference"/>
    <w:basedOn w:val="Standaardalinea-lettertype"/>
    <w:uiPriority w:val="32"/>
    <w:qFormat/>
    <w:rsid w:val="00006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5581</Characters>
  <Application>Microsoft Office Word</Application>
  <DocSecurity>0</DocSecurity>
  <Lines>121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den Berg</dc:creator>
  <cp:keywords/>
  <dc:description/>
  <cp:lastModifiedBy>Nicole van den Berg</cp:lastModifiedBy>
  <cp:revision>2</cp:revision>
  <dcterms:created xsi:type="dcterms:W3CDTF">2026-05-06T08:42:00Z</dcterms:created>
  <dcterms:modified xsi:type="dcterms:W3CDTF">2026-05-06T08:42:00Z</dcterms:modified>
</cp:coreProperties>
</file>